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8A77" w14:textId="2C7D3C9C" w:rsidR="00D24036" w:rsidRDefault="00D24036" w:rsidP="00387E7E">
      <w:pPr>
        <w:rPr>
          <w:b/>
          <w:bCs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5B8AF008" wp14:editId="5716714E">
            <wp:extent cx="1511454" cy="1280347"/>
            <wp:effectExtent l="0" t="0" r="0" b="0"/>
            <wp:docPr id="3" name="Picture 2" descr="Un fond violet et bleu sarcelle avec du texte blanc. Logo d'Inclusion Canada.">
              <a:extLst xmlns:a="http://schemas.openxmlformats.org/drawingml/2006/main">
                <a:ext uri="{FF2B5EF4-FFF2-40B4-BE49-F238E27FC236}">
                  <a16:creationId xmlns:a16="http://schemas.microsoft.com/office/drawing/2014/main" id="{30A08137-E672-7B4A-A031-EDF53C15C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n fond violet et bleu sarcelle avec du texte blanc. Logo d'Inclusion Canada.">
                      <a:extLst>
                        <a:ext uri="{FF2B5EF4-FFF2-40B4-BE49-F238E27FC236}">
                          <a16:creationId xmlns:a16="http://schemas.microsoft.com/office/drawing/2014/main" id="{30A08137-E672-7B4A-A031-EDF53C15C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454" cy="12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B2F1" w14:textId="77777777" w:rsidR="00C237E1" w:rsidRDefault="00387E7E" w:rsidP="00D97C52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fr-CA"/>
        </w:rPr>
      </w:pPr>
      <w:r w:rsidRPr="00D97C52">
        <w:rPr>
          <w:rFonts w:asciiTheme="minorHAnsi" w:hAnsiTheme="minorHAnsi" w:cstheme="minorHAnsi"/>
          <w:b/>
          <w:bCs/>
          <w:color w:val="auto"/>
          <w:sz w:val="28"/>
          <w:szCs w:val="28"/>
          <w:lang w:val="fr-CA"/>
        </w:rPr>
        <w:t xml:space="preserve">La famille compte: </w:t>
      </w:r>
    </w:p>
    <w:p w14:paraId="555047DC" w14:textId="7D78A0DD" w:rsidR="00387E7E" w:rsidRDefault="00387E7E" w:rsidP="00D97C52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lang w:val="fr-CA"/>
        </w:rPr>
      </w:pPr>
      <w:r w:rsidRPr="00D97C52">
        <w:rPr>
          <w:rFonts w:asciiTheme="minorHAnsi" w:hAnsiTheme="minorHAnsi" w:cstheme="minorHAnsi"/>
          <w:b/>
          <w:bCs/>
          <w:color w:val="auto"/>
          <w:lang w:val="fr-CA"/>
        </w:rPr>
        <w:t>Répercussions de la</w:t>
      </w:r>
      <w:r w:rsidR="007444B3" w:rsidRPr="00D97C52">
        <w:rPr>
          <w:rFonts w:asciiTheme="minorHAnsi" w:hAnsiTheme="minorHAnsi" w:cstheme="minorHAnsi"/>
          <w:b/>
          <w:bCs/>
          <w:color w:val="auto"/>
          <w:lang w:val="fr-CA"/>
        </w:rPr>
        <w:t xml:space="preserve"> </w:t>
      </w:r>
      <w:r w:rsidRPr="00D97C52">
        <w:rPr>
          <w:rFonts w:asciiTheme="minorHAnsi" w:hAnsiTheme="minorHAnsi" w:cstheme="minorHAnsi"/>
          <w:b/>
          <w:bCs/>
          <w:color w:val="auto"/>
          <w:lang w:val="fr-CA"/>
        </w:rPr>
        <w:t>perte d’emploi pendant la pandémie de la</w:t>
      </w:r>
      <w:r w:rsidR="007444B3" w:rsidRPr="00D97C52">
        <w:rPr>
          <w:rFonts w:asciiTheme="minorHAnsi" w:hAnsiTheme="minorHAnsi" w:cstheme="minorHAnsi"/>
          <w:b/>
          <w:bCs/>
          <w:color w:val="auto"/>
          <w:lang w:val="fr-CA"/>
        </w:rPr>
        <w:t xml:space="preserve"> </w:t>
      </w:r>
      <w:r w:rsidRPr="00D97C52">
        <w:rPr>
          <w:rFonts w:asciiTheme="minorHAnsi" w:hAnsiTheme="minorHAnsi" w:cstheme="minorHAnsi"/>
          <w:b/>
          <w:bCs/>
          <w:color w:val="auto"/>
          <w:lang w:val="fr-CA"/>
        </w:rPr>
        <w:t>COVID-19 chez les personnes ayant une</w:t>
      </w:r>
      <w:r w:rsidR="00220A7D" w:rsidRPr="00D97C52">
        <w:rPr>
          <w:rFonts w:asciiTheme="minorHAnsi" w:hAnsiTheme="minorHAnsi" w:cstheme="minorHAnsi"/>
          <w:b/>
          <w:bCs/>
          <w:color w:val="auto"/>
          <w:lang w:val="fr-CA"/>
        </w:rPr>
        <w:t xml:space="preserve"> </w:t>
      </w:r>
      <w:r w:rsidRPr="00D97C52">
        <w:rPr>
          <w:rFonts w:asciiTheme="minorHAnsi" w:hAnsiTheme="minorHAnsi" w:cstheme="minorHAnsi"/>
          <w:b/>
          <w:bCs/>
          <w:color w:val="auto"/>
          <w:lang w:val="fr-CA"/>
        </w:rPr>
        <w:t>déficience intellectuell</w:t>
      </w:r>
      <w:r w:rsidR="00220A7D" w:rsidRPr="00D97C52">
        <w:rPr>
          <w:rFonts w:asciiTheme="minorHAnsi" w:hAnsiTheme="minorHAnsi" w:cstheme="minorHAnsi"/>
          <w:b/>
          <w:bCs/>
          <w:color w:val="auto"/>
          <w:lang w:val="fr-CA"/>
        </w:rPr>
        <w:t>e</w:t>
      </w:r>
    </w:p>
    <w:p w14:paraId="17C02BE8" w14:textId="77777777" w:rsidR="00C237E1" w:rsidRPr="00C237E1" w:rsidRDefault="00C237E1" w:rsidP="00C237E1">
      <w:pPr>
        <w:rPr>
          <w:lang w:val="fr-CA"/>
        </w:rPr>
      </w:pPr>
    </w:p>
    <w:p w14:paraId="5C04E98E" w14:textId="43F20E23" w:rsidR="007444B3" w:rsidRPr="004D3DD7" w:rsidRDefault="007444B3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>La pandémie de la COVID-19 a grandement perturbé l’emploi de nombreuses personnes ayant une déficience intellectuelle.   Cela s’est répercuté sur leur vie ainsi que sur celle des membres de leurs familles.   Nous avons parlé à des auto-intervenants et</w:t>
      </w:r>
      <w:r w:rsidR="0081574C" w:rsidRPr="004D3DD7">
        <w:rPr>
          <w:rFonts w:cstheme="minorHAnsi"/>
          <w:sz w:val="24"/>
          <w:szCs w:val="24"/>
          <w:lang w:val="fr-CA"/>
        </w:rPr>
        <w:t xml:space="preserve"> à</w:t>
      </w:r>
      <w:r w:rsidRPr="004D3DD7">
        <w:rPr>
          <w:rFonts w:cstheme="minorHAnsi"/>
          <w:sz w:val="24"/>
          <w:szCs w:val="24"/>
          <w:lang w:val="fr-CA"/>
        </w:rPr>
        <w:t xml:space="preserve"> des familles à travers le pays afin de cerner leurs besoins actuels et futurs.</w:t>
      </w:r>
    </w:p>
    <w:p w14:paraId="1E2AEEBE" w14:textId="704B3812" w:rsidR="007444B3" w:rsidRPr="004D3DD7" w:rsidRDefault="007444B3" w:rsidP="00387E7E">
      <w:pPr>
        <w:rPr>
          <w:rFonts w:cstheme="minorHAnsi"/>
          <w:sz w:val="24"/>
          <w:szCs w:val="24"/>
          <w:lang w:val="fr-CA"/>
        </w:rPr>
      </w:pPr>
    </w:p>
    <w:p w14:paraId="10B304AD" w14:textId="2802D759" w:rsidR="007444B3" w:rsidRPr="004D3DD7" w:rsidRDefault="007444B3" w:rsidP="008157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Participation de 26 membres représentant 21 différentes familles.</w:t>
      </w:r>
    </w:p>
    <w:p w14:paraId="6BCC0A19" w14:textId="1799DB5A" w:rsidR="007444B3" w:rsidRPr="004D3DD7" w:rsidRDefault="007444B3" w:rsidP="008157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5 personnes ayant une déficience intellectuelle</w:t>
      </w:r>
    </w:p>
    <w:p w14:paraId="0480D341" w14:textId="4A130FE9" w:rsidR="007444B3" w:rsidRPr="004D3DD7" w:rsidRDefault="007444B3" w:rsidP="008157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2 groupes de consultation</w:t>
      </w:r>
    </w:p>
    <w:p w14:paraId="719DE26F" w14:textId="5856444C" w:rsidR="007444B3" w:rsidRPr="004D3DD7" w:rsidRDefault="007444B3" w:rsidP="008157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Entrevues de 9 informateurs-clés</w:t>
      </w:r>
    </w:p>
    <w:p w14:paraId="0086EB9C" w14:textId="23B88260" w:rsidR="007444B3" w:rsidRPr="004D3DD7" w:rsidRDefault="007444B3" w:rsidP="0081574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Participants de l’Alberta, l’Ontario, le Québec, le Manitoba, le Nouveau Brunswick et la Saskatchewan</w:t>
      </w:r>
    </w:p>
    <w:p w14:paraId="6D562C03" w14:textId="77777777" w:rsidR="00220A7D" w:rsidRPr="004D3DD7" w:rsidRDefault="00220A7D" w:rsidP="00387E7E">
      <w:pPr>
        <w:rPr>
          <w:rFonts w:cstheme="minorHAnsi"/>
          <w:i/>
          <w:sz w:val="24"/>
          <w:szCs w:val="24"/>
          <w:lang w:val="fr-CA"/>
        </w:rPr>
      </w:pPr>
    </w:p>
    <w:p w14:paraId="786E542B" w14:textId="24F42EF6" w:rsidR="007444B3" w:rsidRPr="004D3DD7" w:rsidRDefault="00220A7D" w:rsidP="00387E7E">
      <w:pPr>
        <w:rPr>
          <w:rFonts w:cstheme="minorHAnsi"/>
          <w:i/>
          <w:sz w:val="24"/>
          <w:szCs w:val="24"/>
          <w:lang w:val="fr-CA"/>
        </w:rPr>
      </w:pPr>
      <w:r w:rsidRPr="004D3DD7">
        <w:rPr>
          <w:rFonts w:cstheme="minorHAnsi"/>
          <w:i/>
          <w:sz w:val="24"/>
          <w:szCs w:val="24"/>
          <w:lang w:val="fr-CA"/>
        </w:rPr>
        <w:t>« Nous connaissons tous l’énorme importance d’un emploi rémunérateur – il permet d’être</w:t>
      </w:r>
      <w:r w:rsidRPr="004D3DD7">
        <w:rPr>
          <w:rFonts w:cstheme="minorHAnsi"/>
          <w:i/>
          <w:spacing w:val="1"/>
          <w:sz w:val="24"/>
          <w:szCs w:val="24"/>
          <w:lang w:val="fr-CA"/>
        </w:rPr>
        <w:t xml:space="preserve"> </w:t>
      </w:r>
      <w:r w:rsidRPr="004D3DD7">
        <w:rPr>
          <w:rFonts w:cstheme="minorHAnsi"/>
          <w:i/>
          <w:sz w:val="24"/>
          <w:szCs w:val="24"/>
          <w:lang w:val="fr-CA"/>
        </w:rPr>
        <w:t>productif, de contribuer à la société, d’acquérir des habilités et de socialiser avec les autres tout</w:t>
      </w:r>
      <w:r w:rsidRPr="004D3DD7">
        <w:rPr>
          <w:rFonts w:cstheme="minorHAnsi"/>
          <w:i/>
          <w:spacing w:val="1"/>
          <w:sz w:val="24"/>
          <w:szCs w:val="24"/>
          <w:lang w:val="fr-CA"/>
        </w:rPr>
        <w:t xml:space="preserve"> </w:t>
      </w:r>
      <w:r w:rsidRPr="004D3DD7">
        <w:rPr>
          <w:rFonts w:cstheme="minorHAnsi"/>
          <w:i/>
          <w:sz w:val="24"/>
          <w:szCs w:val="24"/>
          <w:lang w:val="fr-CA"/>
        </w:rPr>
        <w:t>en travaillant. »</w:t>
      </w:r>
    </w:p>
    <w:p w14:paraId="46BA50A9" w14:textId="77777777" w:rsidR="00220A7D" w:rsidRPr="004D3DD7" w:rsidRDefault="00220A7D" w:rsidP="00387E7E">
      <w:pPr>
        <w:rPr>
          <w:rFonts w:cstheme="minorHAnsi"/>
          <w:sz w:val="24"/>
          <w:szCs w:val="24"/>
          <w:lang w:val="fr-CA"/>
        </w:rPr>
      </w:pPr>
    </w:p>
    <w:p w14:paraId="02F12E0A" w14:textId="379102B2" w:rsidR="007444B3" w:rsidRPr="004D3DD7" w:rsidRDefault="007444B3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>L’emploi implique :</w:t>
      </w:r>
    </w:p>
    <w:p w14:paraId="51213B1C" w14:textId="03135D5B" w:rsidR="007444B3" w:rsidRPr="004D3DD7" w:rsidRDefault="007444B3" w:rsidP="00084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4D3DD7">
        <w:rPr>
          <w:rFonts w:asciiTheme="minorHAnsi" w:hAnsiTheme="minorHAnsi" w:cstheme="minorHAnsi"/>
          <w:sz w:val="24"/>
          <w:szCs w:val="24"/>
          <w:lang w:val="fr-CA"/>
        </w:rPr>
        <w:t>être</w:t>
      </w:r>
      <w:proofErr w:type="gramEnd"/>
      <w:r w:rsidRPr="004D3DD7">
        <w:rPr>
          <w:rFonts w:asciiTheme="minorHAnsi" w:hAnsiTheme="minorHAnsi" w:cstheme="minorHAnsi"/>
          <w:sz w:val="24"/>
          <w:szCs w:val="24"/>
          <w:lang w:val="fr-CA"/>
        </w:rPr>
        <w:t xml:space="preserve"> avec vos collègues et vos compagnons de travail et avoir un sentiment d’inclusion. </w:t>
      </w:r>
    </w:p>
    <w:p w14:paraId="3F856EAE" w14:textId="4B24BA01" w:rsidR="007444B3" w:rsidRPr="004D3DD7" w:rsidRDefault="0081574C" w:rsidP="00084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 xml:space="preserve">Vos capacités </w:t>
      </w:r>
      <w:r w:rsidR="00FC2047" w:rsidRPr="004D3DD7">
        <w:rPr>
          <w:rFonts w:asciiTheme="minorHAnsi" w:hAnsiTheme="minorHAnsi" w:cstheme="minorHAnsi"/>
          <w:sz w:val="24"/>
          <w:szCs w:val="24"/>
          <w:lang w:val="fr-CA"/>
        </w:rPr>
        <w:t>et votre raison</w:t>
      </w:r>
      <w:r w:rsidR="007444B3" w:rsidRPr="004D3DD7">
        <w:rPr>
          <w:rFonts w:asciiTheme="minorHAnsi" w:hAnsiTheme="minorHAnsi" w:cstheme="minorHAnsi"/>
          <w:sz w:val="24"/>
          <w:szCs w:val="24"/>
          <w:lang w:val="fr-CA"/>
        </w:rPr>
        <w:t xml:space="preserve"> d’être </w:t>
      </w:r>
      <w:r w:rsidRPr="004D3DD7">
        <w:rPr>
          <w:rFonts w:asciiTheme="minorHAnsi" w:hAnsiTheme="minorHAnsi" w:cstheme="minorHAnsi"/>
          <w:sz w:val="24"/>
          <w:szCs w:val="24"/>
          <w:lang w:val="fr-CA"/>
        </w:rPr>
        <w:t>sont reconnus</w:t>
      </w:r>
    </w:p>
    <w:p w14:paraId="7864E580" w14:textId="3C6942B3" w:rsidR="007444B3" w:rsidRPr="004D3DD7" w:rsidRDefault="007444B3" w:rsidP="00084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Contribuer à votre communauté</w:t>
      </w:r>
    </w:p>
    <w:p w14:paraId="6816774C" w14:textId="0208C523" w:rsidR="007444B3" w:rsidRPr="004D3DD7" w:rsidRDefault="007444B3" w:rsidP="000848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Établir des relations avec des alliés – autres personnes intervenant au nom des personnes en situation de handicap</w:t>
      </w:r>
      <w:r w:rsidR="00A13D68" w:rsidRPr="004D3DD7">
        <w:rPr>
          <w:rFonts w:asciiTheme="minorHAnsi" w:hAnsiTheme="minorHAnsi" w:cstheme="minorHAnsi"/>
          <w:sz w:val="24"/>
          <w:szCs w:val="24"/>
          <w:lang w:val="fr-CA"/>
        </w:rPr>
        <w:t>.</w:t>
      </w:r>
      <w:r w:rsidRPr="004D3DD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356A2F90" w14:textId="77777777" w:rsidR="00220A7D" w:rsidRPr="004D3DD7" w:rsidRDefault="00220A7D" w:rsidP="00220A7D">
      <w:pPr>
        <w:rPr>
          <w:rFonts w:cstheme="minorHAnsi"/>
          <w:sz w:val="24"/>
          <w:szCs w:val="24"/>
          <w:lang w:val="fr-CA"/>
        </w:rPr>
      </w:pPr>
    </w:p>
    <w:p w14:paraId="294AF1A4" w14:textId="7A7A6E00" w:rsidR="00A13D68" w:rsidRDefault="00220A7D" w:rsidP="004D3DD7">
      <w:pPr>
        <w:pStyle w:val="NoSpacing"/>
        <w:rPr>
          <w:rFonts w:cstheme="minorHAnsi"/>
          <w:i/>
          <w:iCs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 xml:space="preserve">« </w:t>
      </w:r>
      <w:r w:rsidRPr="004D3DD7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nos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jours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, nous (parents), nous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nous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relayons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dans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notre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travail pour nous assurer que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notre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fils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ne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reste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pas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bloqué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devant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la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télé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.  Le </w:t>
      </w:r>
      <w:proofErr w:type="gramStart"/>
      <w:r w:rsidRPr="004D3DD7">
        <w:rPr>
          <w:rFonts w:cstheme="minorHAnsi"/>
          <w:i/>
          <w:iCs/>
          <w:sz w:val="24"/>
          <w:szCs w:val="24"/>
        </w:rPr>
        <w:t>temps</w:t>
      </w:r>
      <w:proofErr w:type="gramEnd"/>
      <w:r w:rsidRPr="004D3DD7">
        <w:rPr>
          <w:rFonts w:cstheme="minorHAnsi"/>
          <w:i/>
          <w:iCs/>
          <w:sz w:val="24"/>
          <w:szCs w:val="24"/>
        </w:rPr>
        <w:t xml:space="preserve"> que nous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nous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réservions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pour des </w:t>
      </w:r>
      <w:proofErr w:type="spellStart"/>
      <w:r w:rsidRPr="004D3DD7">
        <w:rPr>
          <w:rFonts w:cstheme="minorHAnsi"/>
          <w:i/>
          <w:iCs/>
          <w:sz w:val="24"/>
          <w:szCs w:val="24"/>
        </w:rPr>
        <w:lastRenderedPageBreak/>
        <w:t>activités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créatives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certainement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été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réduit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Stimuler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son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cerveau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, le </w:t>
      </w:r>
      <w:proofErr w:type="spellStart"/>
      <w:proofErr w:type="gramStart"/>
      <w:r w:rsidRPr="004D3DD7">
        <w:rPr>
          <w:rFonts w:cstheme="minorHAnsi"/>
          <w:i/>
          <w:iCs/>
          <w:sz w:val="24"/>
          <w:szCs w:val="24"/>
        </w:rPr>
        <w:t>maintenir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 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devant</w:t>
      </w:r>
      <w:proofErr w:type="spellEnd"/>
      <w:proofErr w:type="gramEnd"/>
      <w:r w:rsidRPr="004D3DD7">
        <w:rPr>
          <w:rFonts w:cstheme="minorHAnsi"/>
          <w:i/>
          <w:iCs/>
          <w:sz w:val="24"/>
          <w:szCs w:val="24"/>
        </w:rPr>
        <w:t xml:space="preserve"> des choses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intéressantes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à faire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ou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à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expérimenter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, 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retombe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3DD7">
        <w:rPr>
          <w:rFonts w:cstheme="minorHAnsi"/>
          <w:i/>
          <w:iCs/>
          <w:sz w:val="24"/>
          <w:szCs w:val="24"/>
        </w:rPr>
        <w:t>entièrement</w:t>
      </w:r>
      <w:proofErr w:type="spellEnd"/>
      <w:r w:rsidRPr="004D3DD7">
        <w:rPr>
          <w:rFonts w:cstheme="minorHAnsi"/>
          <w:i/>
          <w:iCs/>
          <w:sz w:val="24"/>
          <w:szCs w:val="24"/>
        </w:rPr>
        <w:t xml:space="preserve"> sur</w:t>
      </w:r>
      <w:r w:rsidRPr="004D3DD7">
        <w:rPr>
          <w:rFonts w:cstheme="minorHAnsi"/>
          <w:i/>
          <w:iCs/>
          <w:sz w:val="24"/>
          <w:szCs w:val="24"/>
          <w:lang w:val="fr-CA"/>
        </w:rPr>
        <w:t xml:space="preserve"> nous.»</w:t>
      </w:r>
    </w:p>
    <w:p w14:paraId="45DAEAF7" w14:textId="77777777" w:rsidR="004D3DD7" w:rsidRPr="004D3DD7" w:rsidRDefault="004D3DD7" w:rsidP="004D3DD7">
      <w:pPr>
        <w:pStyle w:val="NoSpacing"/>
        <w:rPr>
          <w:rFonts w:cstheme="minorHAnsi"/>
          <w:i/>
          <w:iCs/>
          <w:sz w:val="24"/>
          <w:szCs w:val="24"/>
          <w:lang w:val="fr-CA"/>
        </w:rPr>
      </w:pPr>
    </w:p>
    <w:p w14:paraId="14DE4A17" w14:textId="1974E107" w:rsidR="00A13D68" w:rsidRPr="004D3DD7" w:rsidRDefault="00A13D68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 xml:space="preserve">Qu’ont ressenti les familles pendant la pandémie de la COVID-10 quant leur proche adulte a perdu son emploi? </w:t>
      </w:r>
      <w:r w:rsidR="00FC2047" w:rsidRPr="004D3DD7">
        <w:rPr>
          <w:rFonts w:cstheme="minorHAnsi"/>
          <w:sz w:val="24"/>
          <w:szCs w:val="24"/>
          <w:lang w:val="fr-CA"/>
        </w:rPr>
        <w:t>Elles étaient :</w:t>
      </w:r>
    </w:p>
    <w:p w14:paraId="7B035256" w14:textId="77777777" w:rsidR="00A13D68" w:rsidRPr="004D3DD7" w:rsidRDefault="00A13D68" w:rsidP="00A13D68">
      <w:pPr>
        <w:pStyle w:val="ListParagraph"/>
        <w:numPr>
          <w:ilvl w:val="0"/>
          <w:numId w:val="1"/>
        </w:numPr>
        <w:tabs>
          <w:tab w:val="left" w:pos="820"/>
        </w:tabs>
        <w:spacing w:before="155"/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4D3DD7">
        <w:rPr>
          <w:rFonts w:asciiTheme="minorHAnsi" w:hAnsiTheme="minorHAnsi" w:cstheme="minorHAnsi"/>
          <w:sz w:val="24"/>
          <w:szCs w:val="24"/>
          <w:lang w:val="fr-CA"/>
        </w:rPr>
        <w:t>désespérées</w:t>
      </w:r>
      <w:proofErr w:type="gramEnd"/>
    </w:p>
    <w:p w14:paraId="497AB05E" w14:textId="41799143" w:rsidR="00A13D68" w:rsidRPr="004D3DD7" w:rsidRDefault="00A13D68" w:rsidP="00A13D68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4D3DD7">
        <w:rPr>
          <w:rFonts w:asciiTheme="minorHAnsi" w:hAnsiTheme="minorHAnsi" w:cstheme="minorHAnsi"/>
          <w:sz w:val="24"/>
          <w:szCs w:val="24"/>
          <w:lang w:val="fr-CA"/>
        </w:rPr>
        <w:t>inquiètes</w:t>
      </w:r>
      <w:proofErr w:type="gramEnd"/>
      <w:r w:rsidRPr="004D3DD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02CCDB32" w14:textId="761E5BC3" w:rsidR="00A13D68" w:rsidRPr="004D3DD7" w:rsidRDefault="00A13D68" w:rsidP="00A13D68">
      <w:pPr>
        <w:pStyle w:val="ListParagraph"/>
        <w:numPr>
          <w:ilvl w:val="0"/>
          <w:numId w:val="1"/>
        </w:numPr>
        <w:tabs>
          <w:tab w:val="left" w:pos="820"/>
        </w:tabs>
        <w:spacing w:before="23"/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4D3DD7">
        <w:rPr>
          <w:rFonts w:asciiTheme="minorHAnsi" w:hAnsiTheme="minorHAnsi" w:cstheme="minorHAnsi"/>
          <w:sz w:val="24"/>
          <w:szCs w:val="24"/>
          <w:lang w:val="fr-CA"/>
        </w:rPr>
        <w:t>frustrées</w:t>
      </w:r>
      <w:proofErr w:type="gramEnd"/>
    </w:p>
    <w:p w14:paraId="0801C6DD" w14:textId="0A8EF0D3" w:rsidR="00A13D68" w:rsidRPr="004D3DD7" w:rsidRDefault="00A13D68" w:rsidP="00A13D68">
      <w:pPr>
        <w:pStyle w:val="ListParagraph"/>
        <w:numPr>
          <w:ilvl w:val="0"/>
          <w:numId w:val="1"/>
        </w:numPr>
        <w:tabs>
          <w:tab w:val="left" w:pos="820"/>
        </w:tabs>
        <w:spacing w:before="23"/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4D3DD7">
        <w:rPr>
          <w:rFonts w:asciiTheme="minorHAnsi" w:hAnsiTheme="minorHAnsi" w:cstheme="minorHAnsi"/>
          <w:sz w:val="24"/>
          <w:szCs w:val="24"/>
          <w:lang w:val="fr-CA"/>
        </w:rPr>
        <w:t>stressées</w:t>
      </w:r>
      <w:proofErr w:type="gramEnd"/>
    </w:p>
    <w:p w14:paraId="4736BA85" w14:textId="6793108A" w:rsidR="00A13D68" w:rsidRPr="004D3DD7" w:rsidRDefault="00A13D68" w:rsidP="00A13D68">
      <w:pPr>
        <w:pStyle w:val="ListParagraph"/>
        <w:numPr>
          <w:ilvl w:val="0"/>
          <w:numId w:val="1"/>
        </w:numPr>
        <w:tabs>
          <w:tab w:val="left" w:pos="820"/>
        </w:tabs>
        <w:spacing w:before="23"/>
        <w:rPr>
          <w:rFonts w:asciiTheme="minorHAnsi" w:hAnsiTheme="minorHAnsi" w:cstheme="minorHAnsi"/>
          <w:sz w:val="24"/>
          <w:szCs w:val="24"/>
          <w:lang w:val="fr-CA"/>
        </w:rPr>
      </w:pPr>
      <w:proofErr w:type="gramStart"/>
      <w:r w:rsidRPr="004D3DD7">
        <w:rPr>
          <w:rFonts w:asciiTheme="minorHAnsi" w:hAnsiTheme="minorHAnsi" w:cstheme="minorHAnsi"/>
          <w:sz w:val="24"/>
          <w:szCs w:val="24"/>
          <w:lang w:val="fr-CA"/>
        </w:rPr>
        <w:t>accablées</w:t>
      </w:r>
      <w:proofErr w:type="gramEnd"/>
      <w:r w:rsidRPr="004D3DD7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53E71D37" w14:textId="77777777" w:rsidR="0081574C" w:rsidRPr="004D3DD7" w:rsidRDefault="0081574C" w:rsidP="00A13D68">
      <w:pPr>
        <w:rPr>
          <w:rFonts w:cstheme="minorHAnsi"/>
          <w:sz w:val="24"/>
          <w:szCs w:val="24"/>
          <w:lang w:val="fr-CA"/>
        </w:rPr>
      </w:pPr>
    </w:p>
    <w:p w14:paraId="2F457B59" w14:textId="20381618" w:rsidR="007444B3" w:rsidRPr="004D3DD7" w:rsidRDefault="00A13D68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 xml:space="preserve">Elles ont </w:t>
      </w:r>
      <w:proofErr w:type="gramStart"/>
      <w:r w:rsidRPr="004D3DD7">
        <w:rPr>
          <w:rFonts w:cstheme="minorHAnsi"/>
          <w:sz w:val="24"/>
          <w:szCs w:val="24"/>
          <w:lang w:val="fr-CA"/>
        </w:rPr>
        <w:t>eu</w:t>
      </w:r>
      <w:proofErr w:type="gramEnd"/>
      <w:r w:rsidRPr="004D3DD7">
        <w:rPr>
          <w:rFonts w:cstheme="minorHAnsi"/>
          <w:sz w:val="24"/>
          <w:szCs w:val="24"/>
          <w:lang w:val="fr-CA"/>
        </w:rPr>
        <w:t xml:space="preserve"> davantage de responsabilités car le membre de leur famille dépendait encore plus </w:t>
      </w:r>
      <w:r w:rsidR="0081574C" w:rsidRPr="004D3DD7">
        <w:rPr>
          <w:rFonts w:cstheme="minorHAnsi"/>
          <w:sz w:val="24"/>
          <w:szCs w:val="24"/>
          <w:lang w:val="fr-CA"/>
        </w:rPr>
        <w:t>d’elles.</w:t>
      </w:r>
      <w:r w:rsidRPr="004D3DD7">
        <w:rPr>
          <w:rFonts w:cstheme="minorHAnsi"/>
          <w:sz w:val="24"/>
          <w:szCs w:val="24"/>
          <w:lang w:val="fr-CA"/>
        </w:rPr>
        <w:t xml:space="preserve"> </w:t>
      </w:r>
    </w:p>
    <w:p w14:paraId="632BCA8C" w14:textId="36054AAD" w:rsidR="00AE6FA5" w:rsidRPr="004D3DD7" w:rsidRDefault="00AE6FA5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 xml:space="preserve">Qu’ont ressenti les personnes ayant une déficience intellectuelle </w:t>
      </w:r>
      <w:proofErr w:type="gramStart"/>
      <w:r w:rsidRPr="004D3DD7">
        <w:rPr>
          <w:rFonts w:cstheme="minorHAnsi"/>
          <w:sz w:val="24"/>
          <w:szCs w:val="24"/>
          <w:lang w:val="fr-CA"/>
        </w:rPr>
        <w:t>suite à</w:t>
      </w:r>
      <w:proofErr w:type="gramEnd"/>
      <w:r w:rsidRPr="004D3DD7">
        <w:rPr>
          <w:rFonts w:cstheme="minorHAnsi"/>
          <w:sz w:val="24"/>
          <w:szCs w:val="24"/>
          <w:lang w:val="fr-CA"/>
        </w:rPr>
        <w:t xml:space="preserve"> la perte de leur emploi?</w:t>
      </w:r>
    </w:p>
    <w:p w14:paraId="040E8E64" w14:textId="5BAFD141" w:rsidR="00AE6FA5" w:rsidRPr="004D3DD7" w:rsidRDefault="00AE6FA5" w:rsidP="00CB3B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Déconnectées</w:t>
      </w:r>
    </w:p>
    <w:p w14:paraId="1C69174F" w14:textId="0A1199E8" w:rsidR="00AE6FA5" w:rsidRPr="004D3DD7" w:rsidRDefault="00AE6FA5" w:rsidP="00CB3B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Incertaines vis-à-vis de leur sécurité d’emploi</w:t>
      </w:r>
    </w:p>
    <w:p w14:paraId="67369B6D" w14:textId="1300C0D8" w:rsidR="00AE6FA5" w:rsidRPr="004D3DD7" w:rsidRDefault="00AE6FA5" w:rsidP="00CB3B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sz w:val="24"/>
          <w:szCs w:val="24"/>
          <w:lang w:val="fr-CA"/>
        </w:rPr>
        <w:t>Socialement isolées – il était difficile de se connecter à la famille et de maintenir des relations</w:t>
      </w:r>
    </w:p>
    <w:p w14:paraId="1E7D4442" w14:textId="57C768F3" w:rsidR="00220A7D" w:rsidRPr="004D3DD7" w:rsidRDefault="00220A7D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>Elles avaient le sentiment d’avoir perdu leur raison d’être, leur routine et leur autonomie.</w:t>
      </w:r>
    </w:p>
    <w:p w14:paraId="713B899A" w14:textId="699C8A71" w:rsidR="00220A7D" w:rsidRPr="004D3DD7" w:rsidRDefault="00220A7D" w:rsidP="00387E7E">
      <w:pPr>
        <w:rPr>
          <w:rFonts w:cstheme="minorHAnsi"/>
          <w:sz w:val="24"/>
          <w:szCs w:val="24"/>
          <w:lang w:val="fr-CA"/>
        </w:rPr>
      </w:pPr>
      <w:r w:rsidRPr="004D3DD7">
        <w:rPr>
          <w:rFonts w:cstheme="minorHAnsi"/>
          <w:sz w:val="24"/>
          <w:szCs w:val="24"/>
          <w:lang w:val="fr-CA"/>
        </w:rPr>
        <w:t xml:space="preserve">Tout le monde a subi </w:t>
      </w:r>
      <w:r w:rsidR="0081574C" w:rsidRPr="004D3DD7">
        <w:rPr>
          <w:rFonts w:cstheme="minorHAnsi"/>
          <w:sz w:val="24"/>
          <w:szCs w:val="24"/>
          <w:lang w:val="fr-CA"/>
        </w:rPr>
        <w:t>du stress et des problèmes à cause de la pandémie</w:t>
      </w:r>
      <w:r w:rsidRPr="004D3DD7">
        <w:rPr>
          <w:rFonts w:cstheme="minorHAnsi"/>
          <w:sz w:val="24"/>
          <w:szCs w:val="24"/>
          <w:lang w:val="fr-CA"/>
        </w:rPr>
        <w:t xml:space="preserve">. </w:t>
      </w:r>
      <w:r w:rsidR="0081574C" w:rsidRPr="004D3DD7">
        <w:rPr>
          <w:rFonts w:cstheme="minorHAnsi"/>
          <w:sz w:val="24"/>
          <w:szCs w:val="24"/>
          <w:lang w:val="fr-CA"/>
        </w:rPr>
        <w:t xml:space="preserve"> Cette situation a été exacerbée par l</w:t>
      </w:r>
      <w:r w:rsidRPr="004D3DD7">
        <w:rPr>
          <w:rFonts w:cstheme="minorHAnsi"/>
          <w:sz w:val="24"/>
          <w:szCs w:val="24"/>
          <w:lang w:val="fr-CA"/>
        </w:rPr>
        <w:t xml:space="preserve">a perte d’emploi ou, dans certains </w:t>
      </w:r>
      <w:r w:rsidR="00FC2047" w:rsidRPr="004D3DD7">
        <w:rPr>
          <w:rFonts w:cstheme="minorHAnsi"/>
          <w:sz w:val="24"/>
          <w:szCs w:val="24"/>
          <w:lang w:val="fr-CA"/>
        </w:rPr>
        <w:t>cas, le</w:t>
      </w:r>
      <w:r w:rsidRPr="004D3DD7">
        <w:rPr>
          <w:rFonts w:cstheme="minorHAnsi"/>
          <w:sz w:val="24"/>
          <w:szCs w:val="24"/>
          <w:lang w:val="fr-CA"/>
        </w:rPr>
        <w:t xml:space="preserve"> retour à la maison d</w:t>
      </w:r>
      <w:r w:rsidR="00FC2047" w:rsidRPr="004D3DD7">
        <w:rPr>
          <w:rFonts w:cstheme="minorHAnsi"/>
          <w:sz w:val="24"/>
          <w:szCs w:val="24"/>
          <w:lang w:val="fr-CA"/>
        </w:rPr>
        <w:t xml:space="preserve">e la </w:t>
      </w:r>
      <w:r w:rsidRPr="004D3DD7">
        <w:rPr>
          <w:rFonts w:cstheme="minorHAnsi"/>
          <w:sz w:val="24"/>
          <w:szCs w:val="24"/>
          <w:lang w:val="fr-CA"/>
        </w:rPr>
        <w:t>personne ayant perdu son emploi</w:t>
      </w:r>
      <w:r w:rsidR="0081574C" w:rsidRPr="004D3DD7">
        <w:rPr>
          <w:rFonts w:cstheme="minorHAnsi"/>
          <w:sz w:val="24"/>
          <w:szCs w:val="24"/>
          <w:lang w:val="fr-CA"/>
        </w:rPr>
        <w:t>.</w:t>
      </w:r>
      <w:r w:rsidRPr="004D3DD7">
        <w:rPr>
          <w:rFonts w:cstheme="minorHAnsi"/>
          <w:sz w:val="24"/>
          <w:szCs w:val="24"/>
          <w:lang w:val="fr-CA"/>
        </w:rPr>
        <w:t xml:space="preserve">  </w:t>
      </w:r>
    </w:p>
    <w:p w14:paraId="7819E6F8" w14:textId="77777777" w:rsidR="00220A7D" w:rsidRPr="004D3DD7" w:rsidRDefault="00220A7D" w:rsidP="00387E7E">
      <w:pPr>
        <w:rPr>
          <w:rFonts w:cstheme="minorHAnsi"/>
          <w:sz w:val="24"/>
          <w:szCs w:val="24"/>
          <w:lang w:val="fr-CA"/>
        </w:rPr>
      </w:pPr>
    </w:p>
    <w:p w14:paraId="733E6861" w14:textId="77777777" w:rsidR="00220A7D" w:rsidRPr="004D3DD7" w:rsidRDefault="00220A7D" w:rsidP="00220A7D">
      <w:pPr>
        <w:pStyle w:val="BodyText"/>
        <w:spacing w:before="167" w:line="268" w:lineRule="auto"/>
        <w:ind w:left="100" w:right="116"/>
        <w:jc w:val="both"/>
        <w:rPr>
          <w:rFonts w:asciiTheme="minorHAnsi" w:hAnsiTheme="minorHAnsi" w:cstheme="minorHAnsi"/>
          <w:i/>
          <w:iCs/>
          <w:sz w:val="24"/>
          <w:szCs w:val="24"/>
          <w:lang w:val="fr-CA"/>
        </w:rPr>
      </w:pP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« L’apport de nos enfants à la main d’œuvre n’a pas de valeur monétaire.</w:t>
      </w:r>
      <w:r w:rsidRPr="004D3DD7">
        <w:rPr>
          <w:rFonts w:asciiTheme="minorHAnsi" w:hAnsiTheme="minorHAnsi" w:cstheme="minorHAnsi"/>
          <w:i/>
          <w:iCs/>
          <w:spacing w:val="1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C’est une culture, un</w:t>
      </w:r>
      <w:r w:rsidRPr="004D3DD7">
        <w:rPr>
          <w:rFonts w:asciiTheme="minorHAnsi" w:hAnsiTheme="minorHAnsi" w:cstheme="minorHAnsi"/>
          <w:i/>
          <w:iCs/>
          <w:spacing w:val="-59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changement</w:t>
      </w:r>
      <w:r w:rsidRPr="004D3DD7">
        <w:rPr>
          <w:rFonts w:asciiTheme="minorHAnsi" w:hAnsiTheme="minorHAnsi" w:cstheme="minorHAnsi"/>
          <w:i/>
          <w:iCs/>
          <w:spacing w:val="-2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qui</w:t>
      </w:r>
      <w:r w:rsidRPr="004D3DD7">
        <w:rPr>
          <w:rFonts w:asciiTheme="minorHAnsi" w:hAnsiTheme="minorHAnsi" w:cstheme="minorHAnsi"/>
          <w:i/>
          <w:iCs/>
          <w:spacing w:val="-1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galvanisent</w:t>
      </w:r>
      <w:r w:rsidRPr="004D3DD7">
        <w:rPr>
          <w:rFonts w:asciiTheme="minorHAnsi" w:hAnsiTheme="minorHAnsi" w:cstheme="minorHAnsi"/>
          <w:i/>
          <w:iCs/>
          <w:spacing w:val="-1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la</w:t>
      </w:r>
      <w:r w:rsidRPr="004D3DD7">
        <w:rPr>
          <w:rFonts w:asciiTheme="minorHAnsi" w:hAnsiTheme="minorHAnsi" w:cstheme="minorHAnsi"/>
          <w:i/>
          <w:iCs/>
          <w:spacing w:val="-2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compassion</w:t>
      </w:r>
      <w:r w:rsidRPr="004D3DD7">
        <w:rPr>
          <w:rFonts w:asciiTheme="minorHAnsi" w:hAnsiTheme="minorHAnsi" w:cstheme="minorHAnsi"/>
          <w:i/>
          <w:iCs/>
          <w:spacing w:val="-1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et</w:t>
      </w:r>
      <w:r w:rsidRPr="004D3DD7">
        <w:rPr>
          <w:rFonts w:asciiTheme="minorHAnsi" w:hAnsiTheme="minorHAnsi" w:cstheme="minorHAnsi"/>
          <w:i/>
          <w:iCs/>
          <w:spacing w:val="-2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l’empathie.</w:t>
      </w:r>
      <w:r w:rsidRPr="004D3DD7">
        <w:rPr>
          <w:rFonts w:asciiTheme="minorHAnsi" w:hAnsiTheme="minorHAnsi" w:cstheme="minorHAnsi"/>
          <w:i/>
          <w:iCs/>
          <w:spacing w:val="-1"/>
          <w:sz w:val="24"/>
          <w:szCs w:val="24"/>
          <w:lang w:val="fr-CA"/>
        </w:rPr>
        <w:t xml:space="preserve"> </w:t>
      </w:r>
      <w:r w:rsidRPr="004D3DD7">
        <w:rPr>
          <w:rFonts w:asciiTheme="minorHAnsi" w:hAnsiTheme="minorHAnsi" w:cstheme="minorHAnsi"/>
          <w:i/>
          <w:iCs/>
          <w:sz w:val="24"/>
          <w:szCs w:val="24"/>
          <w:lang w:val="fr-CA"/>
        </w:rPr>
        <w:t>»</w:t>
      </w:r>
    </w:p>
    <w:p w14:paraId="5EC0388E" w14:textId="77777777" w:rsidR="00220A7D" w:rsidRPr="004D3DD7" w:rsidRDefault="00220A7D" w:rsidP="00387E7E">
      <w:pPr>
        <w:rPr>
          <w:rFonts w:cstheme="minorHAnsi"/>
          <w:sz w:val="24"/>
          <w:szCs w:val="24"/>
          <w:lang w:val="fr-CA"/>
        </w:rPr>
      </w:pPr>
    </w:p>
    <w:p w14:paraId="7C267AEA" w14:textId="77777777" w:rsidR="00AE6FA5" w:rsidRPr="004D3DD7" w:rsidRDefault="00AE6FA5" w:rsidP="00387E7E">
      <w:pPr>
        <w:rPr>
          <w:rFonts w:cstheme="minorHAnsi"/>
          <w:sz w:val="24"/>
          <w:szCs w:val="24"/>
          <w:lang w:val="fr-CA"/>
        </w:rPr>
      </w:pPr>
    </w:p>
    <w:p w14:paraId="18AFBFB5" w14:textId="77777777" w:rsidR="007444B3" w:rsidRPr="004D3DD7" w:rsidRDefault="007444B3" w:rsidP="00387E7E">
      <w:pPr>
        <w:rPr>
          <w:rFonts w:cstheme="minorHAnsi"/>
          <w:sz w:val="24"/>
          <w:szCs w:val="24"/>
          <w:lang w:val="fr-CA"/>
        </w:rPr>
      </w:pPr>
    </w:p>
    <w:p w14:paraId="03A91B19" w14:textId="77777777" w:rsidR="00387E7E" w:rsidRPr="004D3DD7" w:rsidRDefault="00387E7E" w:rsidP="00387E7E">
      <w:pPr>
        <w:rPr>
          <w:rFonts w:cstheme="minorHAnsi"/>
          <w:sz w:val="24"/>
          <w:szCs w:val="24"/>
          <w:lang w:val="fr-CA"/>
        </w:rPr>
      </w:pPr>
    </w:p>
    <w:sectPr w:rsidR="00387E7E" w:rsidRPr="004D3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80E"/>
    <w:multiLevelType w:val="hybridMultilevel"/>
    <w:tmpl w:val="FC4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20"/>
    <w:multiLevelType w:val="hybridMultilevel"/>
    <w:tmpl w:val="15DE316A"/>
    <w:lvl w:ilvl="0" w:tplc="0A3AD4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</w:rPr>
    </w:lvl>
    <w:lvl w:ilvl="1" w:tplc="38AA484C">
      <w:numFmt w:val="bullet"/>
      <w:lvlText w:val="•"/>
      <w:lvlJc w:val="left"/>
      <w:pPr>
        <w:ind w:left="1696" w:hanging="360"/>
      </w:pPr>
    </w:lvl>
    <w:lvl w:ilvl="2" w:tplc="E334FC52">
      <w:numFmt w:val="bullet"/>
      <w:lvlText w:val="•"/>
      <w:lvlJc w:val="left"/>
      <w:pPr>
        <w:ind w:left="2572" w:hanging="360"/>
      </w:pPr>
    </w:lvl>
    <w:lvl w:ilvl="3" w:tplc="6F2A287A">
      <w:numFmt w:val="bullet"/>
      <w:lvlText w:val="•"/>
      <w:lvlJc w:val="left"/>
      <w:pPr>
        <w:ind w:left="3448" w:hanging="360"/>
      </w:pPr>
    </w:lvl>
    <w:lvl w:ilvl="4" w:tplc="5302FE16">
      <w:numFmt w:val="bullet"/>
      <w:lvlText w:val="•"/>
      <w:lvlJc w:val="left"/>
      <w:pPr>
        <w:ind w:left="4324" w:hanging="360"/>
      </w:pPr>
    </w:lvl>
    <w:lvl w:ilvl="5" w:tplc="34483650">
      <w:numFmt w:val="bullet"/>
      <w:lvlText w:val="•"/>
      <w:lvlJc w:val="left"/>
      <w:pPr>
        <w:ind w:left="5200" w:hanging="360"/>
      </w:pPr>
    </w:lvl>
    <w:lvl w:ilvl="6" w:tplc="FC08433C">
      <w:numFmt w:val="bullet"/>
      <w:lvlText w:val="•"/>
      <w:lvlJc w:val="left"/>
      <w:pPr>
        <w:ind w:left="6076" w:hanging="360"/>
      </w:pPr>
    </w:lvl>
    <w:lvl w:ilvl="7" w:tplc="ACCA2DEC">
      <w:numFmt w:val="bullet"/>
      <w:lvlText w:val="•"/>
      <w:lvlJc w:val="left"/>
      <w:pPr>
        <w:ind w:left="6952" w:hanging="360"/>
      </w:pPr>
    </w:lvl>
    <w:lvl w:ilvl="8" w:tplc="27F2EBCC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6C624B7E"/>
    <w:multiLevelType w:val="hybridMultilevel"/>
    <w:tmpl w:val="BEF8C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5EB4"/>
    <w:multiLevelType w:val="hybridMultilevel"/>
    <w:tmpl w:val="BBBA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7E"/>
    <w:rsid w:val="000848AF"/>
    <w:rsid w:val="00220A7D"/>
    <w:rsid w:val="00387E7E"/>
    <w:rsid w:val="004D3DD7"/>
    <w:rsid w:val="00596137"/>
    <w:rsid w:val="00711412"/>
    <w:rsid w:val="007444B3"/>
    <w:rsid w:val="007920C5"/>
    <w:rsid w:val="0081574C"/>
    <w:rsid w:val="009B2762"/>
    <w:rsid w:val="009C03EF"/>
    <w:rsid w:val="00A13D68"/>
    <w:rsid w:val="00AA10BD"/>
    <w:rsid w:val="00AE6FA5"/>
    <w:rsid w:val="00B2602B"/>
    <w:rsid w:val="00C237E1"/>
    <w:rsid w:val="00CB3BFF"/>
    <w:rsid w:val="00D24036"/>
    <w:rsid w:val="00D85B24"/>
    <w:rsid w:val="00D97C52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F57B"/>
  <w15:chartTrackingRefBased/>
  <w15:docId w15:val="{801A228C-2EC4-4504-BA23-A4D2650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7E7E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20A7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20A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0A7D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7C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Lairot</dc:creator>
  <cp:keywords/>
  <dc:description/>
  <cp:lastModifiedBy>Charlotte Pyke</cp:lastModifiedBy>
  <cp:revision>16</cp:revision>
  <dcterms:created xsi:type="dcterms:W3CDTF">2021-10-31T14:52:00Z</dcterms:created>
  <dcterms:modified xsi:type="dcterms:W3CDTF">2021-11-15T16:16:00Z</dcterms:modified>
</cp:coreProperties>
</file>